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5E1F" w14:textId="77777777" w:rsidR="009E199B" w:rsidRDefault="009E199B">
      <w:pPr>
        <w:rPr>
          <w:lang w:val="en-A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5D34AC" wp14:editId="37BA879F">
            <wp:extent cx="33337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AU"/>
        </w:rPr>
        <w:t xml:space="preserve"> </w:t>
      </w:r>
    </w:p>
    <w:p w14:paraId="5CDB16D7" w14:textId="70890B22" w:rsidR="009E199B" w:rsidRPr="00FA0BF0" w:rsidRDefault="009E199B" w:rsidP="00FA0BF0">
      <w:pPr>
        <w:jc w:val="center"/>
        <w:rPr>
          <w:b/>
          <w:sz w:val="32"/>
          <w:lang w:val="en-AU"/>
        </w:rPr>
      </w:pPr>
      <w:r w:rsidRPr="00FA0BF0">
        <w:rPr>
          <w:b/>
          <w:sz w:val="32"/>
          <w:lang w:val="en-AU"/>
        </w:rPr>
        <w:t>CALL FOR JOURNAL PAPERS</w:t>
      </w:r>
    </w:p>
    <w:p w14:paraId="547D0C2A" w14:textId="265B23A8" w:rsidR="009E199B" w:rsidRDefault="009E199B" w:rsidP="00FA0BF0">
      <w:pPr>
        <w:jc w:val="center"/>
        <w:rPr>
          <w:b/>
          <w:sz w:val="28"/>
          <w:lang w:val="en-AU"/>
        </w:rPr>
      </w:pPr>
      <w:r w:rsidRPr="00FA0BF0">
        <w:rPr>
          <w:b/>
          <w:sz w:val="28"/>
          <w:lang w:val="en-AU"/>
        </w:rPr>
        <w:t>Special Issue for Australia and New Zealand Journal of European Studies</w:t>
      </w:r>
    </w:p>
    <w:p w14:paraId="2BFE4B30" w14:textId="2E9A926E" w:rsidR="005047CF" w:rsidRPr="005047CF" w:rsidRDefault="005047CF" w:rsidP="005047CF">
      <w:pPr>
        <w:jc w:val="center"/>
        <w:rPr>
          <w:lang w:val="en-AU"/>
        </w:rPr>
      </w:pPr>
      <w:r w:rsidRPr="005047CF">
        <w:rPr>
          <w:b/>
          <w:sz w:val="32"/>
          <w:lang w:val="en-AU"/>
        </w:rPr>
        <w:t>“</w:t>
      </w:r>
      <w:r w:rsidR="00246CD3">
        <w:rPr>
          <w:b/>
          <w:sz w:val="32"/>
          <w:lang w:val="en-AU"/>
        </w:rPr>
        <w:t xml:space="preserve">Critical </w:t>
      </w:r>
      <w:r w:rsidRPr="005047CF">
        <w:rPr>
          <w:b/>
          <w:bCs/>
          <w:sz w:val="28"/>
        </w:rPr>
        <w:t>Reflections on European Education”</w:t>
      </w:r>
    </w:p>
    <w:p w14:paraId="1173B661" w14:textId="2B82A330" w:rsidR="005047CF" w:rsidRDefault="00246CD3" w:rsidP="00FA0BF0">
      <w:pPr>
        <w:jc w:val="center"/>
        <w:rPr>
          <w:b/>
          <w:sz w:val="28"/>
          <w:lang w:val="en-AU"/>
        </w:rPr>
      </w:pPr>
      <w:r>
        <w:rPr>
          <w:b/>
          <w:sz w:val="28"/>
          <w:lang w:val="en-AU"/>
        </w:rPr>
        <w:t>Submission deadline:</w:t>
      </w:r>
    </w:p>
    <w:p w14:paraId="4DBB226E" w14:textId="7DE00A5E" w:rsidR="00246CD3" w:rsidRPr="00E80F63" w:rsidRDefault="00E80F63" w:rsidP="00FA0BF0">
      <w:pPr>
        <w:jc w:val="center"/>
        <w:rPr>
          <w:b/>
          <w:color w:val="FF0000"/>
          <w:sz w:val="32"/>
          <w:lang w:val="en-AU"/>
        </w:rPr>
      </w:pPr>
      <w:r w:rsidRPr="00E80F63">
        <w:rPr>
          <w:b/>
          <w:color w:val="FF0000"/>
          <w:sz w:val="28"/>
        </w:rPr>
        <w:t>28 February 2020</w:t>
      </w:r>
    </w:p>
    <w:p w14:paraId="6D21CEC2" w14:textId="3C761A81" w:rsidR="00EA1E76" w:rsidRDefault="00E04C7D" w:rsidP="004E5B92">
      <w:r w:rsidRPr="00E04C7D">
        <w:t>The Australian and New Zealand Journal of European Studies (ANZJES)</w:t>
      </w:r>
      <w:r w:rsidR="00714838">
        <w:t xml:space="preserve">, </w:t>
      </w:r>
      <w:r w:rsidR="00714838" w:rsidRPr="00714838">
        <w:t>double-blind peer-refereed publication</w:t>
      </w:r>
      <w:r w:rsidR="00714838">
        <w:t xml:space="preserve">, </w:t>
      </w:r>
      <w:r w:rsidRPr="00E04C7D">
        <w:t>provides a forum for discussion of contemporary European issues.</w:t>
      </w:r>
      <w:r>
        <w:t xml:space="preserve"> </w:t>
      </w:r>
      <w:r w:rsidR="00714838">
        <w:t xml:space="preserve">This </w:t>
      </w:r>
      <w:r w:rsidR="00FC33AA">
        <w:t>S</w:t>
      </w:r>
      <w:r w:rsidR="00714838">
        <w:t xml:space="preserve">pecial </w:t>
      </w:r>
      <w:r w:rsidR="00FC33AA">
        <w:t>I</w:t>
      </w:r>
      <w:r w:rsidR="00714838">
        <w:t>ssue</w:t>
      </w:r>
      <w:r w:rsidR="003C6304">
        <w:t xml:space="preserve"> titled: </w:t>
      </w:r>
      <w:r w:rsidR="003C6304" w:rsidRPr="003C6304">
        <w:t>“Critical Reflections on European Education”</w:t>
      </w:r>
      <w:r w:rsidR="003C6304">
        <w:t xml:space="preserve"> f</w:t>
      </w:r>
      <w:r w:rsidR="004E5B92">
        <w:t>ocus</w:t>
      </w:r>
      <w:r w:rsidR="003C6304">
        <w:t>es</w:t>
      </w:r>
      <w:r w:rsidR="004E5B92">
        <w:t xml:space="preserve"> on the transformations of education systems</w:t>
      </w:r>
      <w:r w:rsidR="00412C21">
        <w:t xml:space="preserve">, </w:t>
      </w:r>
      <w:r w:rsidR="003C6304">
        <w:t xml:space="preserve">education </w:t>
      </w:r>
      <w:r w:rsidR="004E5B92">
        <w:t>policies</w:t>
      </w:r>
      <w:r w:rsidR="003C6304">
        <w:t xml:space="preserve"> and</w:t>
      </w:r>
      <w:r w:rsidR="00412C21">
        <w:t xml:space="preserve"> </w:t>
      </w:r>
      <w:r w:rsidR="004E5B92">
        <w:t xml:space="preserve">practices </w:t>
      </w:r>
      <w:r w:rsidR="003C6304">
        <w:t xml:space="preserve">in </w:t>
      </w:r>
      <w:r w:rsidR="00FC33AA">
        <w:t>the European countries</w:t>
      </w:r>
      <w:r w:rsidR="004627E5">
        <w:t xml:space="preserve">, </w:t>
      </w:r>
      <w:r w:rsidR="001E5838">
        <w:t xml:space="preserve">European Union member states </w:t>
      </w:r>
      <w:r w:rsidR="004627E5">
        <w:t>as well as at the European</w:t>
      </w:r>
      <w:r w:rsidR="001E5838">
        <w:t xml:space="preserve"> Union</w:t>
      </w:r>
      <w:r w:rsidR="004627E5">
        <w:t>-level</w:t>
      </w:r>
      <w:r w:rsidR="004E5B92">
        <w:t>.</w:t>
      </w:r>
      <w:r w:rsidR="004627E5">
        <w:t xml:space="preserve"> </w:t>
      </w:r>
      <w:r w:rsidR="00B42D68">
        <w:t xml:space="preserve">The </w:t>
      </w:r>
      <w:r w:rsidR="00C63EBF">
        <w:t>area</w:t>
      </w:r>
      <w:r w:rsidR="00B42D68">
        <w:t xml:space="preserve"> of </w:t>
      </w:r>
      <w:r w:rsidR="00C63EBF">
        <w:t xml:space="preserve">study of </w:t>
      </w:r>
      <w:r w:rsidR="00B42D68">
        <w:t xml:space="preserve">European education provides an exciting </w:t>
      </w:r>
      <w:r w:rsidR="00F77AA8">
        <w:t xml:space="preserve">laboratory for exploration of complex, multi-level </w:t>
      </w:r>
      <w:r w:rsidR="002A27B4">
        <w:t xml:space="preserve">system, policy and practice transformations. </w:t>
      </w:r>
      <w:r w:rsidR="003F3B52">
        <w:t xml:space="preserve">The national education systems </w:t>
      </w:r>
      <w:r w:rsidR="00E27531">
        <w:t xml:space="preserve">in European countries </w:t>
      </w:r>
      <w:r w:rsidR="003F3B52">
        <w:t xml:space="preserve">represent </w:t>
      </w:r>
      <w:r w:rsidR="00820544">
        <w:t xml:space="preserve">broad range of structures, approaches, and regimes </w:t>
      </w:r>
      <w:r w:rsidR="00CE343E">
        <w:t>while at the same time respond to the pressures of globalisation and Europeanization.</w:t>
      </w:r>
      <w:r w:rsidR="002E29ED">
        <w:t xml:space="preserve"> This Special Issue</w:t>
      </w:r>
      <w:r w:rsidR="00D755B5">
        <w:t xml:space="preserve"> invites papers </w:t>
      </w:r>
      <w:r w:rsidR="00FC5858">
        <w:t xml:space="preserve">critically reflecting on </w:t>
      </w:r>
      <w:r w:rsidR="00032963">
        <w:t xml:space="preserve">variety of educational issues </w:t>
      </w:r>
      <w:r w:rsidR="00897E9B">
        <w:t xml:space="preserve">facing European education. </w:t>
      </w:r>
      <w:r w:rsidR="00C541E7">
        <w:t xml:space="preserve">Papers may focus on all education sectors, from early childhood education, </w:t>
      </w:r>
      <w:r w:rsidR="00AB1A6B">
        <w:t>to skill</w:t>
      </w:r>
      <w:r w:rsidR="00EA1E76">
        <w:t xml:space="preserve"> development</w:t>
      </w:r>
      <w:r w:rsidR="00AB1A6B">
        <w:t xml:space="preserve"> and adult learning, and from variety of perspectives.</w:t>
      </w:r>
      <w:r w:rsidR="009B67BB">
        <w:t xml:space="preserve"> </w:t>
      </w:r>
      <w:r w:rsidR="00F945AD">
        <w:t xml:space="preserve">The intentionally </w:t>
      </w:r>
      <w:r w:rsidR="00AE7CF1">
        <w:t>broad</w:t>
      </w:r>
      <w:r w:rsidR="00F945AD">
        <w:t xml:space="preserve"> theme invites the sharing of a wider range of backgrounds, findings, expertise</w:t>
      </w:r>
      <w:r w:rsidR="00ED7648">
        <w:t xml:space="preserve"> and discussions and includes:</w:t>
      </w:r>
    </w:p>
    <w:p w14:paraId="513D60DB" w14:textId="664B5963" w:rsidR="00ED7648" w:rsidRDefault="00ED7648" w:rsidP="00ED7648">
      <w:pPr>
        <w:pStyle w:val="ListParagraph"/>
        <w:numPr>
          <w:ilvl w:val="0"/>
          <w:numId w:val="1"/>
        </w:numPr>
      </w:pPr>
      <w:r>
        <w:lastRenderedPageBreak/>
        <w:t>Early childhood, schooling, vocational education and training, higher education, adult learning, skills development</w:t>
      </w:r>
    </w:p>
    <w:p w14:paraId="33343827" w14:textId="73B53D0F" w:rsidR="001115D1" w:rsidRDefault="00371E0A" w:rsidP="00ED7648">
      <w:pPr>
        <w:pStyle w:val="ListParagraph"/>
        <w:numPr>
          <w:ilvl w:val="0"/>
          <w:numId w:val="1"/>
        </w:numPr>
      </w:pPr>
      <w:r>
        <w:t>Youth upskilling</w:t>
      </w:r>
      <w:r w:rsidR="00EE412B">
        <w:t>,</w:t>
      </w:r>
      <w:r>
        <w:t xml:space="preserve"> employability</w:t>
      </w:r>
      <w:r w:rsidR="00EE412B">
        <w:t xml:space="preserve"> and disadvantage</w:t>
      </w:r>
    </w:p>
    <w:p w14:paraId="4662319B" w14:textId="00BD6CDB" w:rsidR="00371E0A" w:rsidRDefault="00CE4B68" w:rsidP="00ED7648">
      <w:pPr>
        <w:pStyle w:val="ListParagraph"/>
        <w:numPr>
          <w:ilvl w:val="0"/>
          <w:numId w:val="1"/>
        </w:numPr>
      </w:pPr>
      <w:r>
        <w:t>European Mobility and exchange</w:t>
      </w:r>
    </w:p>
    <w:p w14:paraId="7E05CCA5" w14:textId="7D4D7FA6" w:rsidR="005232C9" w:rsidRDefault="009F5861" w:rsidP="00ED7648">
      <w:pPr>
        <w:pStyle w:val="ListParagraph"/>
        <w:numPr>
          <w:ilvl w:val="0"/>
          <w:numId w:val="1"/>
        </w:numPr>
      </w:pPr>
      <w:r>
        <w:t>Artificial Intelligence (AI) and skills</w:t>
      </w:r>
    </w:p>
    <w:p w14:paraId="00C8C13F" w14:textId="42CD9AEC" w:rsidR="00AE7CF1" w:rsidRDefault="001A6489" w:rsidP="00AE7CF1">
      <w:pPr>
        <w:pStyle w:val="ListParagraph"/>
        <w:numPr>
          <w:ilvl w:val="0"/>
          <w:numId w:val="1"/>
        </w:numPr>
      </w:pPr>
      <w:r>
        <w:t>Qualification</w:t>
      </w:r>
      <w:r w:rsidR="00036571">
        <w:t>s</w:t>
      </w:r>
      <w:r>
        <w:t xml:space="preserve"> frameworks </w:t>
      </w:r>
    </w:p>
    <w:p w14:paraId="482D1B5C" w14:textId="77777777" w:rsidR="00801764" w:rsidRDefault="00801764" w:rsidP="00801764">
      <w:pPr>
        <w:pStyle w:val="ListParagraph"/>
        <w:numPr>
          <w:ilvl w:val="0"/>
          <w:numId w:val="1"/>
        </w:numPr>
      </w:pPr>
      <w:r>
        <w:t>European Union Education Space</w:t>
      </w:r>
    </w:p>
    <w:p w14:paraId="64BD2B25" w14:textId="59AC1F79" w:rsidR="00801764" w:rsidRDefault="00801764" w:rsidP="00500A26">
      <w:pPr>
        <w:pStyle w:val="ListParagraph"/>
        <w:numPr>
          <w:ilvl w:val="0"/>
          <w:numId w:val="1"/>
        </w:numPr>
      </w:pPr>
      <w:r>
        <w:t>National education policies and reforms</w:t>
      </w:r>
    </w:p>
    <w:p w14:paraId="47C426FA" w14:textId="4AECD6F6" w:rsidR="00CE710B" w:rsidRDefault="00CE710B" w:rsidP="00CE710B">
      <w:r>
        <w:t xml:space="preserve">The papers can be submitted via </w:t>
      </w:r>
      <w:hyperlink r:id="rId9" w:history="1">
        <w:r w:rsidRPr="00CF3D45">
          <w:rPr>
            <w:rStyle w:val="Hyperlink"/>
          </w:rPr>
          <w:t>https://cesaa.org.au/anzjes-submission-guidelines/</w:t>
        </w:r>
      </w:hyperlink>
      <w:r>
        <w:t>. Please</w:t>
      </w:r>
      <w:r w:rsidR="00F32FB1">
        <w:t>,</w:t>
      </w:r>
      <w:r>
        <w:t xml:space="preserve"> follow the below guidelines:</w:t>
      </w:r>
    </w:p>
    <w:p w14:paraId="0679F148" w14:textId="6438848E" w:rsidR="00232C4D" w:rsidRDefault="00232C4D" w:rsidP="00CE710B">
      <w:pPr>
        <w:pStyle w:val="ListParagraph"/>
        <w:numPr>
          <w:ilvl w:val="0"/>
          <w:numId w:val="2"/>
        </w:numPr>
      </w:pPr>
      <w:r>
        <w:t>Title – no more than 10 words</w:t>
      </w:r>
    </w:p>
    <w:p w14:paraId="67421D24" w14:textId="0F6CB627" w:rsidR="009437BC" w:rsidRDefault="009437BC" w:rsidP="00CE710B">
      <w:pPr>
        <w:pStyle w:val="ListParagraph"/>
        <w:numPr>
          <w:ilvl w:val="0"/>
          <w:numId w:val="2"/>
        </w:numPr>
      </w:pPr>
      <w:r w:rsidRPr="009437BC">
        <w:t>Name of author(s)</w:t>
      </w:r>
      <w:r>
        <w:t xml:space="preserve"> followed by institutional affiliation(s) and e-mail address(es).</w:t>
      </w:r>
    </w:p>
    <w:p w14:paraId="0F2A1846" w14:textId="77777777" w:rsidR="00232C4D" w:rsidRDefault="00232C4D" w:rsidP="00CE710B">
      <w:pPr>
        <w:pStyle w:val="ListParagraph"/>
        <w:numPr>
          <w:ilvl w:val="0"/>
          <w:numId w:val="2"/>
        </w:numPr>
      </w:pPr>
      <w:proofErr w:type="gramStart"/>
      <w:r>
        <w:t>6,000 word</w:t>
      </w:r>
      <w:proofErr w:type="gramEnd"/>
      <w:r>
        <w:t xml:space="preserve"> paper at 1.5 interline</w:t>
      </w:r>
    </w:p>
    <w:p w14:paraId="5CF1E2FC" w14:textId="2DF8E7A5" w:rsidR="00232C4D" w:rsidRDefault="00232C4D" w:rsidP="00CE710B">
      <w:pPr>
        <w:pStyle w:val="ListParagraph"/>
        <w:numPr>
          <w:ilvl w:val="0"/>
          <w:numId w:val="2"/>
        </w:numPr>
      </w:pPr>
      <w:r>
        <w:t xml:space="preserve">Include a </w:t>
      </w:r>
      <w:r w:rsidR="00CE710B">
        <w:t>200-word</w:t>
      </w:r>
      <w:r>
        <w:t xml:space="preserve"> abstract and 6 key words</w:t>
      </w:r>
    </w:p>
    <w:p w14:paraId="469DC82B" w14:textId="6B429EF7" w:rsidR="00232C4D" w:rsidRDefault="00232C4D" w:rsidP="00CE710B">
      <w:pPr>
        <w:pStyle w:val="ListParagraph"/>
        <w:numPr>
          <w:ilvl w:val="0"/>
          <w:numId w:val="2"/>
        </w:numPr>
      </w:pPr>
      <w:r>
        <w:t xml:space="preserve">Short </w:t>
      </w:r>
      <w:r w:rsidR="00CE710B">
        <w:t>6-line</w:t>
      </w:r>
      <w:r>
        <w:t xml:space="preserve"> biography of the author</w:t>
      </w:r>
    </w:p>
    <w:p w14:paraId="2E1505AB" w14:textId="77777777" w:rsidR="00232C4D" w:rsidRDefault="00232C4D" w:rsidP="00CE710B">
      <w:pPr>
        <w:pStyle w:val="ListParagraph"/>
        <w:numPr>
          <w:ilvl w:val="0"/>
          <w:numId w:val="2"/>
        </w:numPr>
      </w:pPr>
      <w:r>
        <w:t>Bibliography at the end of the paper</w:t>
      </w:r>
    </w:p>
    <w:p w14:paraId="1BE655F5" w14:textId="10AE5ACE" w:rsidR="00232C4D" w:rsidRDefault="00232C4D" w:rsidP="00CE710B">
      <w:pPr>
        <w:pStyle w:val="ListParagraph"/>
        <w:numPr>
          <w:ilvl w:val="0"/>
          <w:numId w:val="2"/>
        </w:numPr>
      </w:pPr>
      <w:r>
        <w:t>Deadline – 28 February 2020</w:t>
      </w:r>
    </w:p>
    <w:p w14:paraId="0B99DCD7" w14:textId="78003A6A" w:rsidR="005C28F5" w:rsidRPr="004E5B92" w:rsidRDefault="00794BF5" w:rsidP="004E5B92">
      <w:r>
        <w:t>For further information</w:t>
      </w:r>
      <w:r w:rsidR="009B12F9">
        <w:t xml:space="preserve"> </w:t>
      </w:r>
      <w:r w:rsidR="004B3E43">
        <w:t xml:space="preserve">contact Dr Gosia Klatt at </w:t>
      </w:r>
      <w:hyperlink r:id="rId10" w:history="1">
        <w:r w:rsidR="004B3E43" w:rsidRPr="00640266">
          <w:rPr>
            <w:rStyle w:val="Hyperlink"/>
          </w:rPr>
          <w:t>klattm@unimelb.edu.au</w:t>
        </w:r>
      </w:hyperlink>
      <w:r w:rsidR="004B3E43">
        <w:t>, 03 9</w:t>
      </w:r>
      <w:r w:rsidRPr="00794BF5">
        <w:t xml:space="preserve">035 4975  </w:t>
      </w:r>
    </w:p>
    <w:sectPr w:rsidR="005C28F5" w:rsidRPr="004E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7E17"/>
    <w:multiLevelType w:val="hybridMultilevel"/>
    <w:tmpl w:val="0F50F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A4D"/>
    <w:multiLevelType w:val="hybridMultilevel"/>
    <w:tmpl w:val="3BCC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39"/>
    <w:rsid w:val="00032963"/>
    <w:rsid w:val="00036571"/>
    <w:rsid w:val="000D03E1"/>
    <w:rsid w:val="000F4042"/>
    <w:rsid w:val="001115D1"/>
    <w:rsid w:val="0019673F"/>
    <w:rsid w:val="001A6489"/>
    <w:rsid w:val="001E5838"/>
    <w:rsid w:val="0021604B"/>
    <w:rsid w:val="00232C4D"/>
    <w:rsid w:val="00246CD3"/>
    <w:rsid w:val="002A27B4"/>
    <w:rsid w:val="002E29ED"/>
    <w:rsid w:val="002F6B18"/>
    <w:rsid w:val="00323967"/>
    <w:rsid w:val="00346784"/>
    <w:rsid w:val="00371E0A"/>
    <w:rsid w:val="00377588"/>
    <w:rsid w:val="003C6304"/>
    <w:rsid w:val="003F3B52"/>
    <w:rsid w:val="00412C21"/>
    <w:rsid w:val="004627E5"/>
    <w:rsid w:val="004B3E43"/>
    <w:rsid w:val="004E5B92"/>
    <w:rsid w:val="005047CF"/>
    <w:rsid w:val="005232C9"/>
    <w:rsid w:val="00586813"/>
    <w:rsid w:val="005937FD"/>
    <w:rsid w:val="005C28F5"/>
    <w:rsid w:val="005C5454"/>
    <w:rsid w:val="00615D66"/>
    <w:rsid w:val="006329FC"/>
    <w:rsid w:val="00681A0F"/>
    <w:rsid w:val="00691F71"/>
    <w:rsid w:val="006E5BC5"/>
    <w:rsid w:val="00714838"/>
    <w:rsid w:val="00757419"/>
    <w:rsid w:val="0078591C"/>
    <w:rsid w:val="00794BF5"/>
    <w:rsid w:val="007B4DD6"/>
    <w:rsid w:val="007E5B45"/>
    <w:rsid w:val="00801764"/>
    <w:rsid w:val="00806439"/>
    <w:rsid w:val="00820544"/>
    <w:rsid w:val="00826F51"/>
    <w:rsid w:val="008626A8"/>
    <w:rsid w:val="00897E9B"/>
    <w:rsid w:val="008A7FA3"/>
    <w:rsid w:val="00913248"/>
    <w:rsid w:val="009437BC"/>
    <w:rsid w:val="009A115B"/>
    <w:rsid w:val="009B12F9"/>
    <w:rsid w:val="009B67BB"/>
    <w:rsid w:val="009E199B"/>
    <w:rsid w:val="009F5861"/>
    <w:rsid w:val="00A53355"/>
    <w:rsid w:val="00AB1A6B"/>
    <w:rsid w:val="00AE7CF1"/>
    <w:rsid w:val="00B42D68"/>
    <w:rsid w:val="00B5425D"/>
    <w:rsid w:val="00C541E7"/>
    <w:rsid w:val="00C63EBF"/>
    <w:rsid w:val="00CE343E"/>
    <w:rsid w:val="00CE4B68"/>
    <w:rsid w:val="00CE710B"/>
    <w:rsid w:val="00D755B5"/>
    <w:rsid w:val="00DD4EA5"/>
    <w:rsid w:val="00E04C7D"/>
    <w:rsid w:val="00E27531"/>
    <w:rsid w:val="00E80F63"/>
    <w:rsid w:val="00EA1E76"/>
    <w:rsid w:val="00EC0039"/>
    <w:rsid w:val="00EC552E"/>
    <w:rsid w:val="00ED7648"/>
    <w:rsid w:val="00EE412B"/>
    <w:rsid w:val="00F32FB1"/>
    <w:rsid w:val="00F55504"/>
    <w:rsid w:val="00F77AA8"/>
    <w:rsid w:val="00F945AD"/>
    <w:rsid w:val="00FA053C"/>
    <w:rsid w:val="00FA0BF0"/>
    <w:rsid w:val="00FC33AA"/>
    <w:rsid w:val="00FC5858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7C26"/>
  <w15:chartTrackingRefBased/>
  <w15:docId w15:val="{66DE3E75-82A5-41A9-9849-CFB829F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F71"/>
    <w:pPr>
      <w:spacing w:before="120" w:after="12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24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248"/>
    <w:rPr>
      <w:rFonts w:asciiTheme="majorHAnsi" w:eastAsiaTheme="majorEastAsia" w:hAnsiTheme="majorHAnsi" w:cstheme="majorBidi"/>
      <w:b/>
      <w:spacing w:val="-10"/>
      <w:sz w:val="4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9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D7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lattm@unimelb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saa.org.au/anzjes-submission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6A96C962AF042A05211A2E13838B4" ma:contentTypeVersion="11" ma:contentTypeDescription="Create a new document." ma:contentTypeScope="" ma:versionID="ece1c50b8ceeacfd4ac55745e178bb91">
  <xsd:schema xmlns:xsd="http://www.w3.org/2001/XMLSchema" xmlns:xs="http://www.w3.org/2001/XMLSchema" xmlns:p="http://schemas.microsoft.com/office/2006/metadata/properties" xmlns:ns3="f972fc1b-2843-43ad-9fd6-3c49f303e829" xmlns:ns4="7f2d4146-e8cd-425b-a959-5bb8c804bd3a" targetNamespace="http://schemas.microsoft.com/office/2006/metadata/properties" ma:root="true" ma:fieldsID="a6db963dafb9d13128f654fd4538fa4f" ns3:_="" ns4:_="">
    <xsd:import namespace="f972fc1b-2843-43ad-9fd6-3c49f303e829"/>
    <xsd:import namespace="7f2d4146-e8cd-425b-a959-5bb8c804bd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fc1b-2843-43ad-9fd6-3c49f303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4146-e8cd-425b-a959-5bb8c804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0ED4C-5940-4AEC-88ED-9AEAC827D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fc1b-2843-43ad-9fd6-3c49f303e829"/>
    <ds:schemaRef ds:uri="7f2d4146-e8cd-425b-a959-5bb8c804b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69E1C-F9EB-4F5E-848E-C82C6017A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32F9B-C095-44E6-B565-021ED0A5E01C}">
  <ds:schemaRefs>
    <ds:schemaRef ds:uri="http://www.w3.org/XML/1998/namespace"/>
    <ds:schemaRef ds:uri="7f2d4146-e8cd-425b-a959-5bb8c804bd3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f972fc1b-2843-43ad-9fd6-3c49f303e8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Klatt</dc:creator>
  <cp:keywords/>
  <dc:description/>
  <cp:lastModifiedBy>Rimi Xhaferi</cp:lastModifiedBy>
  <cp:revision>1</cp:revision>
  <dcterms:created xsi:type="dcterms:W3CDTF">2019-11-19T21:12:00Z</dcterms:created>
  <dcterms:modified xsi:type="dcterms:W3CDTF">2019-11-28T01:01:00Z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0x010100A3D6A96C962AF042A05211A2E13838B4</vt:lpwstr>
  </property>
</Properties>
</file>